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C28" w:rsidRDefault="00267024" w:rsidP="00267024">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An Ordinance Amending Section 9-4023 of the </w:t>
      </w:r>
      <w:proofErr w:type="spellStart"/>
      <w:r>
        <w:rPr>
          <w:rFonts w:ascii="Times New Roman" w:hAnsi="Times New Roman" w:cs="Times New Roman"/>
          <w:b/>
          <w:sz w:val="24"/>
          <w:szCs w:val="24"/>
        </w:rPr>
        <w:t>Ranlo</w:t>
      </w:r>
      <w:proofErr w:type="spellEnd"/>
      <w:r>
        <w:rPr>
          <w:rFonts w:ascii="Times New Roman" w:hAnsi="Times New Roman" w:cs="Times New Roman"/>
          <w:b/>
          <w:sz w:val="24"/>
          <w:szCs w:val="24"/>
        </w:rPr>
        <w:t xml:space="preserve"> Code of Ordinances Regarding R-15, R-12, R-10 zones, single family residential</w:t>
      </w:r>
    </w:p>
    <w:p w:rsidR="00267024" w:rsidRDefault="00267024" w:rsidP="00267024">
      <w:pPr>
        <w:spacing w:line="240" w:lineRule="auto"/>
        <w:contextualSpacing/>
        <w:jc w:val="center"/>
        <w:rPr>
          <w:rFonts w:ascii="Times New Roman" w:hAnsi="Times New Roman" w:cs="Times New Roman"/>
          <w:b/>
          <w:sz w:val="24"/>
          <w:szCs w:val="24"/>
        </w:rPr>
      </w:pPr>
    </w:p>
    <w:p w:rsidR="00267024" w:rsidRDefault="00267024" w:rsidP="00267024">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Whereas, the Town of </w:t>
      </w:r>
      <w:proofErr w:type="spellStart"/>
      <w:r>
        <w:rPr>
          <w:rFonts w:ascii="Times New Roman" w:hAnsi="Times New Roman" w:cs="Times New Roman"/>
          <w:sz w:val="24"/>
          <w:szCs w:val="24"/>
        </w:rPr>
        <w:t>Ranlo</w:t>
      </w:r>
      <w:proofErr w:type="spellEnd"/>
      <w:r>
        <w:rPr>
          <w:rFonts w:ascii="Times New Roman" w:hAnsi="Times New Roman" w:cs="Times New Roman"/>
          <w:sz w:val="24"/>
          <w:szCs w:val="24"/>
        </w:rPr>
        <w:t xml:space="preserve"> has adopted Section 9-4023 of the Code of Ordinances to address the regulation of land use within the R-15, R-12 and R-10 zones; and,</w:t>
      </w:r>
    </w:p>
    <w:p w:rsidR="00267024" w:rsidRDefault="00267024" w:rsidP="00267024">
      <w:pPr>
        <w:spacing w:line="240" w:lineRule="auto"/>
        <w:contextualSpacing/>
        <w:rPr>
          <w:rFonts w:ascii="Times New Roman" w:hAnsi="Times New Roman" w:cs="Times New Roman"/>
          <w:sz w:val="24"/>
          <w:szCs w:val="24"/>
        </w:rPr>
      </w:pPr>
    </w:p>
    <w:p w:rsidR="00267024" w:rsidRDefault="00267024" w:rsidP="00267024">
      <w:pPr>
        <w:spacing w:line="240" w:lineRule="auto"/>
        <w:contextualSpacing/>
        <w:rPr>
          <w:rFonts w:ascii="Times New Roman" w:hAnsi="Times New Roman" w:cs="Times New Roman"/>
          <w:sz w:val="24"/>
          <w:szCs w:val="24"/>
        </w:rPr>
      </w:pPr>
      <w:r>
        <w:rPr>
          <w:rFonts w:ascii="Times New Roman" w:hAnsi="Times New Roman" w:cs="Times New Roman"/>
          <w:sz w:val="24"/>
          <w:szCs w:val="24"/>
        </w:rPr>
        <w:t>Whereas, the Town Council desires to amend Section 9-4023 in order to clarify the definition of “farming” as a permitted use within those zones and to limit the size of lots on which farming is a permitted use;</w:t>
      </w:r>
    </w:p>
    <w:p w:rsidR="00267024" w:rsidRDefault="00267024" w:rsidP="00267024">
      <w:pPr>
        <w:spacing w:line="240" w:lineRule="auto"/>
        <w:contextualSpacing/>
        <w:rPr>
          <w:rFonts w:ascii="Times New Roman" w:hAnsi="Times New Roman" w:cs="Times New Roman"/>
          <w:sz w:val="24"/>
          <w:szCs w:val="24"/>
        </w:rPr>
      </w:pPr>
    </w:p>
    <w:p w:rsidR="00267024" w:rsidRDefault="00267024" w:rsidP="00267024">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Now, Therefore, be it ordained by the Town Council of the Town of </w:t>
      </w:r>
      <w:proofErr w:type="spellStart"/>
      <w:r>
        <w:rPr>
          <w:rFonts w:ascii="Times New Roman" w:hAnsi="Times New Roman" w:cs="Times New Roman"/>
          <w:sz w:val="24"/>
          <w:szCs w:val="24"/>
        </w:rPr>
        <w:t>Ranlo</w:t>
      </w:r>
      <w:proofErr w:type="spellEnd"/>
      <w:r>
        <w:rPr>
          <w:rFonts w:ascii="Times New Roman" w:hAnsi="Times New Roman" w:cs="Times New Roman"/>
          <w:sz w:val="24"/>
          <w:szCs w:val="24"/>
        </w:rPr>
        <w:t>, North Carolina, that sub-section (1) (j) of Section 9-4023 of the Code of Ordinances be amended as follows:</w:t>
      </w:r>
    </w:p>
    <w:p w:rsidR="00267024" w:rsidRDefault="00267024" w:rsidP="00267024">
      <w:pPr>
        <w:spacing w:line="240" w:lineRule="auto"/>
        <w:contextualSpacing/>
        <w:rPr>
          <w:rFonts w:ascii="Times New Roman" w:hAnsi="Times New Roman" w:cs="Times New Roman"/>
          <w:sz w:val="24"/>
          <w:szCs w:val="24"/>
        </w:rPr>
      </w:pPr>
    </w:p>
    <w:p w:rsidR="00222E53" w:rsidRDefault="005F5AEE" w:rsidP="00267024">
      <w:pPr>
        <w:spacing w:line="240" w:lineRule="auto"/>
        <w:contextualSpacing/>
        <w:rPr>
          <w:rFonts w:ascii="Times New Roman" w:hAnsi="Times New Roman" w:cs="Times New Roman"/>
          <w:sz w:val="24"/>
          <w:szCs w:val="24"/>
        </w:rPr>
      </w:pPr>
      <w:r>
        <w:rPr>
          <w:rFonts w:ascii="Times New Roman" w:hAnsi="Times New Roman" w:cs="Times New Roman"/>
          <w:sz w:val="24"/>
          <w:szCs w:val="24"/>
        </w:rPr>
        <w:t>(j)  Farming and nurseries, provided that such uses</w:t>
      </w:r>
      <w:r w:rsidR="00621A19">
        <w:rPr>
          <w:rFonts w:ascii="Times New Roman" w:hAnsi="Times New Roman" w:cs="Times New Roman"/>
          <w:sz w:val="24"/>
          <w:szCs w:val="24"/>
        </w:rPr>
        <w:t xml:space="preserve"> involving livestock as defined in section 8-2003 in this Code of Ordinances</w:t>
      </w:r>
      <w:r>
        <w:rPr>
          <w:rFonts w:ascii="Times New Roman" w:hAnsi="Times New Roman" w:cs="Times New Roman"/>
          <w:sz w:val="24"/>
          <w:szCs w:val="24"/>
        </w:rPr>
        <w:t xml:space="preserve"> may only be conducted on parcels of land consisting of 3 or more acres</w:t>
      </w:r>
      <w:r w:rsidR="000D270B">
        <w:rPr>
          <w:rFonts w:ascii="Times New Roman" w:hAnsi="Times New Roman" w:cs="Times New Roman"/>
          <w:sz w:val="24"/>
          <w:szCs w:val="24"/>
        </w:rPr>
        <w:t xml:space="preserve">.  </w:t>
      </w:r>
    </w:p>
    <w:p w:rsidR="00222E53" w:rsidRDefault="00222E53" w:rsidP="00267024">
      <w:pPr>
        <w:spacing w:line="240" w:lineRule="auto"/>
        <w:contextualSpacing/>
        <w:rPr>
          <w:rFonts w:ascii="Times New Roman" w:hAnsi="Times New Roman" w:cs="Times New Roman"/>
          <w:sz w:val="24"/>
          <w:szCs w:val="24"/>
        </w:rPr>
      </w:pPr>
    </w:p>
    <w:p w:rsidR="00222E53" w:rsidRDefault="000D270B" w:rsidP="00222E53">
      <w:pPr>
        <w:spacing w:line="240" w:lineRule="auto"/>
        <w:contextualSpacing/>
        <w:rPr>
          <w:rFonts w:ascii="Times New Roman" w:hAnsi="Times New Roman" w:cs="Times New Roman"/>
          <w:sz w:val="24"/>
          <w:szCs w:val="24"/>
        </w:rPr>
      </w:pPr>
      <w:r>
        <w:rPr>
          <w:rFonts w:ascii="Times New Roman" w:hAnsi="Times New Roman" w:cs="Times New Roman"/>
          <w:sz w:val="24"/>
          <w:szCs w:val="24"/>
        </w:rPr>
        <w:t>F</w:t>
      </w:r>
      <w:r w:rsidR="00222E53">
        <w:rPr>
          <w:rFonts w:ascii="Times New Roman" w:hAnsi="Times New Roman" w:cs="Times New Roman"/>
          <w:sz w:val="24"/>
          <w:szCs w:val="24"/>
        </w:rPr>
        <w:t>or purposes of this sub-section “farming” shall mean the following:</w:t>
      </w:r>
    </w:p>
    <w:p w:rsidR="00222E53" w:rsidRDefault="00222E53" w:rsidP="00222E53">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The cultivation of soil for production and harvesting of crops, including but not limited to fruits, vegetables, sod, flowers and ornamental plants.</w:t>
      </w:r>
    </w:p>
    <w:p w:rsidR="00222E53" w:rsidRDefault="00222E53" w:rsidP="00222E53">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The planting and production of trees and timber.</w:t>
      </w:r>
    </w:p>
    <w:p w:rsidR="00222E53" w:rsidRDefault="00222E53" w:rsidP="00222E53">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Dairying and the raising, management, care, and training of livestock, including horses, bees, poultry, and other animals for individual and public use, consumption, and marketing.</w:t>
      </w:r>
    </w:p>
    <w:p w:rsidR="00222E53" w:rsidRDefault="00222E53" w:rsidP="00222E53">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The operation, management, conservation, improvement, and maintenance of a farm and the structures and building</w:t>
      </w:r>
      <w:r w:rsidR="00110833">
        <w:rPr>
          <w:rFonts w:ascii="Times New Roman" w:hAnsi="Times New Roman" w:cs="Times New Roman"/>
          <w:sz w:val="24"/>
          <w:szCs w:val="24"/>
        </w:rPr>
        <w:t>s</w:t>
      </w:r>
      <w:r>
        <w:rPr>
          <w:rFonts w:ascii="Times New Roman" w:hAnsi="Times New Roman" w:cs="Times New Roman"/>
          <w:sz w:val="24"/>
          <w:szCs w:val="24"/>
        </w:rPr>
        <w:t xml:space="preserve"> on the farm, including building and structure repair, replacement, expansion, and construction incident to the farming operation.</w:t>
      </w:r>
    </w:p>
    <w:p w:rsidR="00222E53" w:rsidRDefault="00222E53" w:rsidP="00222E53">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When performed on the farm, “farming” also includes the marketing and selling of agricultural products, </w:t>
      </w:r>
      <w:proofErr w:type="spellStart"/>
      <w:r>
        <w:rPr>
          <w:rFonts w:ascii="Times New Roman" w:hAnsi="Times New Roman" w:cs="Times New Roman"/>
          <w:sz w:val="24"/>
          <w:szCs w:val="24"/>
        </w:rPr>
        <w:t>agritourism</w:t>
      </w:r>
      <w:proofErr w:type="spellEnd"/>
      <w:r>
        <w:rPr>
          <w:rFonts w:ascii="Times New Roman" w:hAnsi="Times New Roman" w:cs="Times New Roman"/>
          <w:sz w:val="24"/>
          <w:szCs w:val="24"/>
        </w:rPr>
        <w:t>, the storage and use of materials for agricultural purposes, packing, treating, processing, sorting, storage, and other activities performed to add value to crops, livestock, and agricultural items produced on the farm, and similar activities incident to the operation of a farm.</w:t>
      </w:r>
    </w:p>
    <w:p w:rsidR="00193E6A" w:rsidRPr="00621A19" w:rsidRDefault="00222E53" w:rsidP="001374D7">
      <w:pPr>
        <w:pStyle w:val="ListParagraph"/>
        <w:numPr>
          <w:ilvl w:val="0"/>
          <w:numId w:val="2"/>
        </w:numPr>
        <w:spacing w:line="240" w:lineRule="auto"/>
        <w:rPr>
          <w:rFonts w:ascii="Times New Roman" w:hAnsi="Times New Roman" w:cs="Times New Roman"/>
          <w:sz w:val="24"/>
          <w:szCs w:val="24"/>
        </w:rPr>
      </w:pPr>
      <w:r w:rsidRPr="00621A19">
        <w:rPr>
          <w:rFonts w:ascii="Times New Roman" w:hAnsi="Times New Roman" w:cs="Times New Roman"/>
          <w:sz w:val="24"/>
          <w:szCs w:val="24"/>
        </w:rPr>
        <w:t>“</w:t>
      </w:r>
      <w:proofErr w:type="spellStart"/>
      <w:r w:rsidRPr="00621A19">
        <w:rPr>
          <w:rFonts w:ascii="Times New Roman" w:hAnsi="Times New Roman" w:cs="Times New Roman"/>
          <w:sz w:val="24"/>
          <w:szCs w:val="24"/>
        </w:rPr>
        <w:t>Agritourism</w:t>
      </w:r>
      <w:proofErr w:type="spellEnd"/>
      <w:r w:rsidRPr="00621A19">
        <w:rPr>
          <w:rFonts w:ascii="Times New Roman" w:hAnsi="Times New Roman" w:cs="Times New Roman"/>
          <w:sz w:val="24"/>
          <w:szCs w:val="24"/>
        </w:rPr>
        <w:t>” shall include any activity carried out on a farm or ranch that allows members of the general public, for recreational, entertainment, or educational purposes, to view or enjoy rural activities, including farming, ranching, historic, cultural, harve</w:t>
      </w:r>
      <w:r w:rsidR="00110833" w:rsidRPr="00621A19">
        <w:rPr>
          <w:rFonts w:ascii="Times New Roman" w:hAnsi="Times New Roman" w:cs="Times New Roman"/>
          <w:sz w:val="24"/>
          <w:szCs w:val="24"/>
        </w:rPr>
        <w:t>s</w:t>
      </w:r>
      <w:r w:rsidRPr="00621A19">
        <w:rPr>
          <w:rFonts w:ascii="Times New Roman" w:hAnsi="Times New Roman" w:cs="Times New Roman"/>
          <w:sz w:val="24"/>
          <w:szCs w:val="24"/>
        </w:rPr>
        <w:t>t-your-own activities, or natural</w:t>
      </w:r>
      <w:r w:rsidR="00110833" w:rsidRPr="00621A19">
        <w:rPr>
          <w:rFonts w:ascii="Times New Roman" w:hAnsi="Times New Roman" w:cs="Times New Roman"/>
          <w:sz w:val="24"/>
          <w:szCs w:val="24"/>
        </w:rPr>
        <w:t xml:space="preserve"> activities and attractions.</w:t>
      </w:r>
      <w:bookmarkStart w:id="0" w:name="_GoBack"/>
      <w:bookmarkEnd w:id="0"/>
    </w:p>
    <w:p w:rsidR="00193E6A" w:rsidRDefault="00193E6A" w:rsidP="00193E6A">
      <w:pPr>
        <w:spacing w:line="240" w:lineRule="auto"/>
        <w:rPr>
          <w:rFonts w:ascii="Times New Roman" w:hAnsi="Times New Roman" w:cs="Times New Roman"/>
          <w:sz w:val="24"/>
          <w:szCs w:val="24"/>
        </w:rPr>
      </w:pPr>
      <w:r>
        <w:rPr>
          <w:rFonts w:ascii="Times New Roman" w:hAnsi="Times New Roman" w:cs="Times New Roman"/>
          <w:sz w:val="24"/>
          <w:szCs w:val="24"/>
        </w:rPr>
        <w:t>This ordinance shall be effective on this ____ day of _____________________, 2014.</w:t>
      </w:r>
    </w:p>
    <w:p w:rsidR="00193E6A" w:rsidRDefault="00193E6A" w:rsidP="00193E6A">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w:t>
      </w:r>
    </w:p>
    <w:p w:rsidR="00193E6A" w:rsidRDefault="00193E6A" w:rsidP="00193E6A">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Mayor</w:t>
      </w:r>
    </w:p>
    <w:p w:rsidR="00193E6A" w:rsidRDefault="00193E6A" w:rsidP="00193E6A">
      <w:pPr>
        <w:spacing w:line="240" w:lineRule="auto"/>
        <w:rPr>
          <w:rFonts w:ascii="Times New Roman" w:hAnsi="Times New Roman" w:cs="Times New Roman"/>
          <w:sz w:val="24"/>
          <w:szCs w:val="24"/>
        </w:rPr>
      </w:pPr>
      <w:r>
        <w:rPr>
          <w:rFonts w:ascii="Times New Roman" w:hAnsi="Times New Roman" w:cs="Times New Roman"/>
          <w:sz w:val="24"/>
          <w:szCs w:val="24"/>
        </w:rPr>
        <w:t>Attest: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as to form:</w:t>
      </w:r>
    </w:p>
    <w:p w:rsidR="00193E6A" w:rsidRDefault="00193E6A" w:rsidP="00193E6A">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w:t>
      </w:r>
    </w:p>
    <w:p w:rsidR="00267024" w:rsidRPr="00193E6A" w:rsidRDefault="00193E6A" w:rsidP="00193E6A">
      <w:pPr>
        <w:spacing w:line="240" w:lineRule="auto"/>
        <w:rPr>
          <w:rFonts w:ascii="Times New Roman" w:hAnsi="Times New Roman" w:cs="Times New Roman"/>
          <w:sz w:val="24"/>
          <w:szCs w:val="24"/>
        </w:rPr>
      </w:pPr>
      <w:r>
        <w:rPr>
          <w:rFonts w:ascii="Times New Roman" w:hAnsi="Times New Roman" w:cs="Times New Roman"/>
          <w:sz w:val="24"/>
          <w:szCs w:val="24"/>
        </w:rPr>
        <w:t>Town Clerk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Attorney</w:t>
      </w:r>
      <w:r w:rsidR="00222E53" w:rsidRPr="00193E6A">
        <w:rPr>
          <w:rFonts w:ascii="Times New Roman" w:hAnsi="Times New Roman" w:cs="Times New Roman"/>
          <w:sz w:val="24"/>
          <w:szCs w:val="24"/>
        </w:rPr>
        <w:t xml:space="preserve"> </w:t>
      </w:r>
      <w:r w:rsidR="00F776C9" w:rsidRPr="00193E6A">
        <w:rPr>
          <w:rFonts w:ascii="Times New Roman" w:hAnsi="Times New Roman" w:cs="Times New Roman"/>
          <w:sz w:val="24"/>
          <w:szCs w:val="24"/>
        </w:rPr>
        <w:t xml:space="preserve"> </w:t>
      </w:r>
      <w:r w:rsidR="00677787" w:rsidRPr="00193E6A">
        <w:rPr>
          <w:rFonts w:ascii="Times New Roman" w:hAnsi="Times New Roman" w:cs="Times New Roman"/>
          <w:sz w:val="24"/>
          <w:szCs w:val="24"/>
        </w:rPr>
        <w:t xml:space="preserve"> </w:t>
      </w:r>
      <w:r w:rsidR="00267024" w:rsidRPr="00193E6A">
        <w:rPr>
          <w:rFonts w:ascii="Times New Roman" w:hAnsi="Times New Roman" w:cs="Times New Roman"/>
          <w:sz w:val="24"/>
          <w:szCs w:val="24"/>
        </w:rPr>
        <w:t xml:space="preserve"> </w:t>
      </w:r>
    </w:p>
    <w:sectPr w:rsidR="00267024" w:rsidRPr="00193E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F3103"/>
    <w:multiLevelType w:val="hybridMultilevel"/>
    <w:tmpl w:val="7D64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7C3DF9"/>
    <w:multiLevelType w:val="hybridMultilevel"/>
    <w:tmpl w:val="745E9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24"/>
    <w:rsid w:val="000D270B"/>
    <w:rsid w:val="00110833"/>
    <w:rsid w:val="00192D00"/>
    <w:rsid w:val="00193E6A"/>
    <w:rsid w:val="00222E53"/>
    <w:rsid w:val="00267024"/>
    <w:rsid w:val="00405DA2"/>
    <w:rsid w:val="005F5AEE"/>
    <w:rsid w:val="00621A19"/>
    <w:rsid w:val="00677787"/>
    <w:rsid w:val="00F77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ABF698-052F-4157-BBBD-863DE91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E53"/>
    <w:pPr>
      <w:ind w:left="720"/>
      <w:contextualSpacing/>
    </w:pPr>
  </w:style>
  <w:style w:type="paragraph" w:styleId="BalloonText">
    <w:name w:val="Balloon Text"/>
    <w:basedOn w:val="Normal"/>
    <w:link w:val="BalloonTextChar"/>
    <w:uiPriority w:val="99"/>
    <w:semiHidden/>
    <w:unhideWhenUsed/>
    <w:rsid w:val="001108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8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Graham</dc:creator>
  <cp:keywords/>
  <dc:description/>
  <cp:lastModifiedBy>Charles Graham</cp:lastModifiedBy>
  <cp:revision>3</cp:revision>
  <cp:lastPrinted>2014-04-15T20:12:00Z</cp:lastPrinted>
  <dcterms:created xsi:type="dcterms:W3CDTF">2014-03-31T11:45:00Z</dcterms:created>
  <dcterms:modified xsi:type="dcterms:W3CDTF">2014-04-15T20:13:00Z</dcterms:modified>
</cp:coreProperties>
</file>