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28" w:rsidRDefault="00B959BB" w:rsidP="00B959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 Ordinance Amending Section 7-1065 of the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Ranlo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Code of Ordinances Regarding Truck Routes</w:t>
      </w:r>
    </w:p>
    <w:p w:rsidR="00B959BB" w:rsidRDefault="00B959BB" w:rsidP="00B959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9BB" w:rsidRDefault="00B959BB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Town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Ranlo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adopted Section 7-1065 of the Code of Ordinances to address the regulation of trucks being operated upon the streets within the Town corporate limits; and,</w:t>
      </w:r>
    </w:p>
    <w:p w:rsidR="00B959BB" w:rsidRDefault="00B959BB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59BB" w:rsidRDefault="00B959BB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the town Council desires to amend Section 7-1065 in order to further regulate the operation of commercial trucks upon certain streets;</w:t>
      </w:r>
    </w:p>
    <w:p w:rsidR="00B959BB" w:rsidRDefault="00B959BB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59BB" w:rsidRDefault="00B959BB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Now, Therefore, be it ordained by the To</w:t>
      </w:r>
      <w:r w:rsidR="00F01C4E">
        <w:rPr>
          <w:rFonts w:ascii="Times New Roman" w:hAnsi="Times New Roman" w:cs="Times New Roman"/>
          <w:sz w:val="24"/>
          <w:szCs w:val="24"/>
        </w:rPr>
        <w:t xml:space="preserve">wn Council of the Town of </w:t>
      </w:r>
      <w:proofErr w:type="spellStart"/>
      <w:r w:rsidR="00F01C4E">
        <w:rPr>
          <w:rFonts w:ascii="Times New Roman" w:hAnsi="Times New Roman" w:cs="Times New Roman"/>
          <w:sz w:val="24"/>
          <w:szCs w:val="24"/>
        </w:rPr>
        <w:t>Ranlo</w:t>
      </w:r>
      <w:proofErr w:type="spellEnd"/>
      <w:r w:rsidR="00F01C4E">
        <w:rPr>
          <w:rFonts w:ascii="Times New Roman" w:hAnsi="Times New Roman" w:cs="Times New Roman"/>
          <w:sz w:val="24"/>
          <w:szCs w:val="24"/>
        </w:rPr>
        <w:t>, North Carolina, that Section 7-1065 of the Code of Ordinances be amended to add a new sub-section (d) to read as follows:</w:t>
      </w:r>
    </w:p>
    <w:p w:rsidR="00F01C4E" w:rsidRDefault="00F01C4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68EE" w:rsidRDefault="00F01C4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Despite the provisions of sub-section (c) above no commercial vehicle as </w:t>
      </w:r>
      <w:r w:rsidR="008D68EE">
        <w:rPr>
          <w:rFonts w:ascii="Times New Roman" w:hAnsi="Times New Roman" w:cs="Times New Roman"/>
          <w:sz w:val="24"/>
          <w:szCs w:val="24"/>
        </w:rPr>
        <w:t xml:space="preserve">defined in NCGS Section </w:t>
      </w:r>
      <w:r w:rsidR="006928FE">
        <w:rPr>
          <w:rFonts w:ascii="Times New Roman" w:hAnsi="Times New Roman" w:cs="Times New Roman"/>
          <w:sz w:val="24"/>
          <w:szCs w:val="24"/>
        </w:rPr>
        <w:t>20-4.01</w:t>
      </w:r>
      <w:r w:rsidR="006F62C6">
        <w:rPr>
          <w:rFonts w:ascii="Times New Roman" w:hAnsi="Times New Roman" w:cs="Times New Roman"/>
          <w:sz w:val="24"/>
          <w:szCs w:val="24"/>
        </w:rPr>
        <w:t xml:space="preserve"> (2a) and (2b)</w:t>
      </w:r>
      <w:bookmarkStart w:id="0" w:name="_GoBack"/>
      <w:bookmarkEnd w:id="0"/>
      <w:r w:rsidR="008D68EE">
        <w:rPr>
          <w:rFonts w:ascii="Times New Roman" w:hAnsi="Times New Roman" w:cs="Times New Roman"/>
          <w:sz w:val="24"/>
          <w:szCs w:val="24"/>
        </w:rPr>
        <w:t xml:space="preserve"> may be driven on any of the streets listed below for any purpose without first obtaining a permit from the </w:t>
      </w:r>
      <w:proofErr w:type="spellStart"/>
      <w:r w:rsidR="008D68EE">
        <w:rPr>
          <w:rFonts w:ascii="Times New Roman" w:hAnsi="Times New Roman" w:cs="Times New Roman"/>
          <w:sz w:val="24"/>
          <w:szCs w:val="24"/>
        </w:rPr>
        <w:t>Ranlo</w:t>
      </w:r>
      <w:proofErr w:type="spellEnd"/>
      <w:r w:rsidR="008D68EE">
        <w:rPr>
          <w:rFonts w:ascii="Times New Roman" w:hAnsi="Times New Roman" w:cs="Times New Roman"/>
          <w:sz w:val="24"/>
          <w:szCs w:val="24"/>
        </w:rPr>
        <w:t xml:space="preserve"> Police and without a police escort along said streets.  Violation of this sub-section shall constitute a class 3 misdemeanor, punishable by a fine not to exceed $500 or by imprisonment for a term not exceeding 30 days.</w:t>
      </w:r>
      <w:r w:rsidR="008E0896">
        <w:rPr>
          <w:rFonts w:ascii="Times New Roman" w:hAnsi="Times New Roman" w:cs="Times New Roman"/>
          <w:sz w:val="24"/>
          <w:szCs w:val="24"/>
        </w:rPr>
        <w:t xml:space="preserve">  The fine for a</w:t>
      </w:r>
      <w:r w:rsidR="008D68EE">
        <w:rPr>
          <w:rFonts w:ascii="Times New Roman" w:hAnsi="Times New Roman" w:cs="Times New Roman"/>
          <w:sz w:val="24"/>
          <w:szCs w:val="24"/>
        </w:rPr>
        <w:t xml:space="preserve">ny violation of this sub-section shall </w:t>
      </w:r>
      <w:r w:rsidR="008E0896">
        <w:rPr>
          <w:rFonts w:ascii="Times New Roman" w:hAnsi="Times New Roman" w:cs="Times New Roman"/>
          <w:sz w:val="24"/>
          <w:szCs w:val="24"/>
        </w:rPr>
        <w:t>be imposed on</w:t>
      </w:r>
      <w:r w:rsidR="008D68EE">
        <w:rPr>
          <w:rFonts w:ascii="Times New Roman" w:hAnsi="Times New Roman" w:cs="Times New Roman"/>
          <w:sz w:val="24"/>
          <w:szCs w:val="24"/>
        </w:rPr>
        <w:t xml:space="preserve"> the offender </w:t>
      </w:r>
      <w:r w:rsidR="008E0896">
        <w:rPr>
          <w:rFonts w:ascii="Times New Roman" w:hAnsi="Times New Roman" w:cs="Times New Roman"/>
          <w:sz w:val="24"/>
          <w:szCs w:val="24"/>
        </w:rPr>
        <w:t>in the form of</w:t>
      </w:r>
      <w:r w:rsidR="008D68EE">
        <w:rPr>
          <w:rFonts w:ascii="Times New Roman" w:hAnsi="Times New Roman" w:cs="Times New Roman"/>
          <w:sz w:val="24"/>
          <w:szCs w:val="24"/>
        </w:rPr>
        <w:t xml:space="preserve"> a civil penalty as follows:  1</w:t>
      </w:r>
      <w:r w:rsidR="008D68EE" w:rsidRPr="008D68E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D68EE">
        <w:rPr>
          <w:rFonts w:ascii="Times New Roman" w:hAnsi="Times New Roman" w:cs="Times New Roman"/>
          <w:sz w:val="24"/>
          <w:szCs w:val="24"/>
        </w:rPr>
        <w:t xml:space="preserve"> citation $100, 2</w:t>
      </w:r>
      <w:r w:rsidR="008D68EE" w:rsidRPr="008D68E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D68EE">
        <w:rPr>
          <w:rFonts w:ascii="Times New Roman" w:hAnsi="Times New Roman" w:cs="Times New Roman"/>
          <w:sz w:val="24"/>
          <w:szCs w:val="24"/>
        </w:rPr>
        <w:t xml:space="preserve"> citation $300, 3</w:t>
      </w:r>
      <w:r w:rsidR="008D68EE" w:rsidRPr="008D68E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D68EE">
        <w:rPr>
          <w:rFonts w:ascii="Times New Roman" w:hAnsi="Times New Roman" w:cs="Times New Roman"/>
          <w:sz w:val="24"/>
          <w:szCs w:val="24"/>
        </w:rPr>
        <w:t xml:space="preserve"> citation $500.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sub-section shall be applicable to the following streets: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Sapphire 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Ranlo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Stone Mountain Dr.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Kings Mountain Ln.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Everest 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Teton Dr.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Denali 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Mesa 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Preston Dr.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Sierra 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Summit 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Rocky Ct.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 Crest 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Centurion Court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Gunnar Dr.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streets within the corporate limits on which a sign prohibiting commercial vehicles has been posted.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ordinance shall be effective on this ____ day of __________________, 2014.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Mayor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Approved as to form:</w:t>
      </w:r>
    </w:p>
    <w:p w:rsidR="008D68EE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8D68EE" w:rsidRPr="00B959BB" w:rsidRDefault="008D68EE" w:rsidP="00B959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Clerk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 Attorney</w:t>
      </w:r>
    </w:p>
    <w:sectPr w:rsidR="008D68EE" w:rsidRPr="00B95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BB"/>
    <w:rsid w:val="00192D00"/>
    <w:rsid w:val="00405DA2"/>
    <w:rsid w:val="006928FE"/>
    <w:rsid w:val="006F62C6"/>
    <w:rsid w:val="007F1E5C"/>
    <w:rsid w:val="008D68EE"/>
    <w:rsid w:val="008E0896"/>
    <w:rsid w:val="00B959BB"/>
    <w:rsid w:val="00F0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15654-7E7A-4B37-8B80-B0DC30E0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Graham</dc:creator>
  <cp:keywords/>
  <dc:description/>
  <cp:lastModifiedBy>Charles Graham</cp:lastModifiedBy>
  <cp:revision>4</cp:revision>
  <cp:lastPrinted>2014-04-10T19:16:00Z</cp:lastPrinted>
  <dcterms:created xsi:type="dcterms:W3CDTF">2014-03-31T19:59:00Z</dcterms:created>
  <dcterms:modified xsi:type="dcterms:W3CDTF">2014-04-10T19:49:00Z</dcterms:modified>
</cp:coreProperties>
</file>